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12D" w:rsidRDefault="0043612D">
      <w:pPr>
        <w:rPr>
          <w:rFonts w:ascii="Times New Roman" w:hAnsi="Times New Roman" w:cs="Times New Roman"/>
          <w:b/>
          <w:sz w:val="24"/>
          <w:szCs w:val="24"/>
        </w:rPr>
      </w:pPr>
      <w:r w:rsidRPr="0043612D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posOffset>-274320</wp:posOffset>
                </wp:positionH>
                <wp:positionV relativeFrom="paragraph">
                  <wp:posOffset>6343650</wp:posOffset>
                </wp:positionV>
                <wp:extent cx="2374265" cy="1403985"/>
                <wp:effectExtent l="0" t="0" r="22860" b="247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612D" w:rsidRDefault="0043612D">
                            <w:r>
                              <w:t xml:space="preserve">This is the correct way the Poem “Circles” should be. And if at all possible, it should stay this way. </w:t>
                            </w:r>
                            <w:r w:rsidR="008461C8">
                              <w:t xml:space="preserve">It’s in the form of a picture or image. </w:t>
                            </w:r>
                            <w:r>
                              <w:t>But, if there’s some problem with formatting or something of the like, then I attached a standard version on the next page.</w:t>
                            </w:r>
                            <w:r w:rsidR="006D6B36">
                              <w:t xml:space="preserve"> (But it’s far, far better as an actually circle if possible)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1.6pt;margin-top:499.5pt;width:186.95pt;height:110.5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">
                <v:textbox style="mso-fit-shape-to-text:t">
                  <w:txbxContent>
                    <w:p w:rsidR="0043612D" w:rsidRDefault="0043612D">
                      <w:r>
                        <w:t xml:space="preserve">This is the correct way the Poem “Circles” should be. And if at all possible, it should stay this way. </w:t>
                      </w:r>
                      <w:r w:rsidR="008461C8">
                        <w:t xml:space="preserve">It’s in the form of a picture or image. </w:t>
                      </w:r>
                      <w:r>
                        <w:t>But, if there’s some problem with formatting or something of the like, then I attached a standard version on the next page.</w:t>
                      </w:r>
                      <w:r w:rsidR="006D6B36">
                        <w:t xml:space="preserve"> (But it’s far, far better as an actually circle if possible)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D584918" wp14:editId="2EF8F65C">
            <wp:simplePos x="0" y="0"/>
            <wp:positionH relativeFrom="column">
              <wp:posOffset>-609600</wp:posOffset>
            </wp:positionH>
            <wp:positionV relativeFrom="paragraph">
              <wp:posOffset>-581025</wp:posOffset>
            </wp:positionV>
            <wp:extent cx="7194550" cy="6867525"/>
            <wp:effectExtent l="0" t="0" r="6350" b="9525"/>
            <wp:wrapNone/>
            <wp:docPr id="1" name="Picture 1" descr="C:\Users\Alex\Pictures\Screenshots\Screenshot (2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\Pictures\Screenshots\Screenshot (25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5641" cy="6868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635F5F" w:rsidRDefault="00635F5F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Alexander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Lousenberry</w:t>
      </w:r>
      <w:proofErr w:type="spellEnd"/>
    </w:p>
    <w:bookmarkEnd w:id="0"/>
    <w:p w:rsidR="00635F5F" w:rsidRDefault="00635F5F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3341" w:rsidRPr="00635F5F" w:rsidRDefault="00635F5F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5F5F">
        <w:rPr>
          <w:rFonts w:ascii="Times New Roman" w:hAnsi="Times New Roman" w:cs="Times New Roman"/>
          <w:sz w:val="24"/>
          <w:szCs w:val="24"/>
        </w:rPr>
        <w:t xml:space="preserve"> “</w:t>
      </w:r>
      <w:r w:rsidR="00B33341" w:rsidRPr="00635F5F">
        <w:rPr>
          <w:rFonts w:ascii="Times New Roman" w:hAnsi="Times New Roman" w:cs="Times New Roman"/>
          <w:sz w:val="24"/>
          <w:szCs w:val="24"/>
        </w:rPr>
        <w:t>Circles</w:t>
      </w:r>
      <w:r w:rsidRPr="00635F5F">
        <w:rPr>
          <w:rFonts w:ascii="Times New Roman" w:hAnsi="Times New Roman" w:cs="Times New Roman"/>
          <w:sz w:val="24"/>
          <w:szCs w:val="24"/>
        </w:rPr>
        <w:t>”</w:t>
      </w:r>
    </w:p>
    <w:p w:rsidR="00635F5F" w:rsidRPr="00B33341" w:rsidRDefault="00635F5F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The end is only the end,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Until the next beginning comes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Wise men and fools alike,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Flee these dying suns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Flee what is to come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Circles are complete,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Everything, thus, is as one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Brave men and cowards alike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Scared of what’s to come,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And flee these dying suns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The lion’s flesh is to the earth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As the gazelle’s to the hunter’s gun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Savages and animals alike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Embrace the cold agony of the run,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Yet flee the warmth of these dying suns.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Sleep of sleeps, gentle grace passionately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Takes her daughters and sons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Even they can’t grasp the circles,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The inevitability of what’s to come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Nor the dying of those fair suns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Circles are complete,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Everything sprouts from endings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The only true end,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Comes from these beginnings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341">
        <w:rPr>
          <w:rFonts w:ascii="Times New Roman" w:hAnsi="Times New Roman" w:cs="Times New Roman"/>
          <w:sz w:val="24"/>
          <w:szCs w:val="24"/>
        </w:rPr>
        <w:t>And is the end of all endings</w:t>
      </w:r>
    </w:p>
    <w:p w:rsidR="00B33341" w:rsidRPr="00B33341" w:rsidRDefault="00B33341" w:rsidP="00B33341">
      <w:pPr>
        <w:spacing w:after="0" w:line="240" w:lineRule="auto"/>
        <w:rPr>
          <w:rFonts w:ascii="Times New Roman" w:hAnsi="Times New Roman" w:cs="Times New Roman"/>
        </w:rPr>
      </w:pPr>
    </w:p>
    <w:p w:rsidR="00B33341" w:rsidRDefault="00B33341" w:rsidP="00B33341">
      <w:pPr>
        <w:spacing w:after="0" w:line="240" w:lineRule="auto"/>
        <w:rPr>
          <w:rFonts w:ascii="Times New Roman" w:hAnsi="Times New Roman" w:cs="Times New Roman"/>
          <w:b/>
        </w:rPr>
      </w:pPr>
    </w:p>
    <w:p w:rsidR="00B33341" w:rsidRDefault="00B33341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3341" w:rsidRDefault="00B33341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3341" w:rsidRDefault="00B33341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3341" w:rsidRDefault="00B33341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3341" w:rsidRDefault="00B33341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3341" w:rsidRDefault="00B33341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D6B36" w:rsidRDefault="006D6B36" w:rsidP="00B333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7FCF" w:rsidRDefault="00F67FCF" w:rsidP="006D6B3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7FCF" w:rsidRDefault="00F67FCF" w:rsidP="006D6B3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7FCF" w:rsidRDefault="00F67FCF" w:rsidP="006D6B3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7FCF" w:rsidRDefault="00F67FCF" w:rsidP="006D6B3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7FCF" w:rsidRDefault="00F67FCF" w:rsidP="006D6B3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7099" w:rsidRDefault="008A7099" w:rsidP="00B33341"/>
    <w:sectPr w:rsidR="008A7099" w:rsidSect="00B33341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424C" w:rsidRDefault="003B424C" w:rsidP="006863D4">
      <w:pPr>
        <w:spacing w:after="0" w:line="240" w:lineRule="auto"/>
      </w:pPr>
      <w:r>
        <w:separator/>
      </w:r>
    </w:p>
  </w:endnote>
  <w:endnote w:type="continuationSeparator" w:id="0">
    <w:p w:rsidR="003B424C" w:rsidRDefault="003B424C" w:rsidP="006863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424C" w:rsidRDefault="003B424C" w:rsidP="006863D4">
      <w:pPr>
        <w:spacing w:after="0" w:line="240" w:lineRule="auto"/>
      </w:pPr>
      <w:r>
        <w:separator/>
      </w:r>
    </w:p>
  </w:footnote>
  <w:footnote w:type="continuationSeparator" w:id="0">
    <w:p w:rsidR="003B424C" w:rsidRDefault="003B424C" w:rsidP="006863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63D4" w:rsidRPr="006863D4" w:rsidRDefault="006863D4" w:rsidP="006863D4">
    <w:pPr>
      <w:pStyle w:val="Header"/>
      <w:jc w:val="right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341"/>
    <w:rsid w:val="00271002"/>
    <w:rsid w:val="003B424C"/>
    <w:rsid w:val="0043612D"/>
    <w:rsid w:val="00635F5F"/>
    <w:rsid w:val="006863D4"/>
    <w:rsid w:val="006D6B36"/>
    <w:rsid w:val="00760C76"/>
    <w:rsid w:val="008461C8"/>
    <w:rsid w:val="008A7099"/>
    <w:rsid w:val="00A2637C"/>
    <w:rsid w:val="00B33341"/>
    <w:rsid w:val="00BB7FC7"/>
    <w:rsid w:val="00BC36DC"/>
    <w:rsid w:val="00F67FCF"/>
    <w:rsid w:val="00F90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A4F03"/>
  <w15:docId w15:val="{D3C75D17-8B93-42D2-AEF4-2ACEB6A16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33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6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1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8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63D4"/>
  </w:style>
  <w:style w:type="paragraph" w:styleId="Footer">
    <w:name w:val="footer"/>
    <w:basedOn w:val="Normal"/>
    <w:link w:val="FooterChar"/>
    <w:uiPriority w:val="99"/>
    <w:unhideWhenUsed/>
    <w:rsid w:val="0068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6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</Words>
  <Characters>674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SimplexGrinnell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Tiffany R Dimmick</cp:lastModifiedBy>
  <cp:revision>2</cp:revision>
  <dcterms:created xsi:type="dcterms:W3CDTF">2019-06-12T21:16:00Z</dcterms:created>
  <dcterms:modified xsi:type="dcterms:W3CDTF">2019-06-12T21:16:00Z</dcterms:modified>
</cp:coreProperties>
</file>